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930F6" w14:textId="77777777" w:rsidR="0096433F" w:rsidRDefault="0096433F" w:rsidP="0096433F">
      <w:pPr>
        <w:spacing w:after="0" w:line="912" w:lineRule="exact"/>
        <w:ind w:left="2983" w:right="1471"/>
        <w:jc w:val="center"/>
        <w:rPr>
          <w:rFonts w:ascii="Futura" w:eastAsia="Futura" w:hAnsi="Futura" w:cs="Futura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0B8404" wp14:editId="44D454B6">
            <wp:simplePos x="0" y="0"/>
            <wp:positionH relativeFrom="page">
              <wp:posOffset>521335</wp:posOffset>
            </wp:positionH>
            <wp:positionV relativeFrom="paragraph">
              <wp:posOffset>67310</wp:posOffset>
            </wp:positionV>
            <wp:extent cx="904875" cy="112966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utura" w:eastAsia="Futura" w:hAnsi="Futura" w:cs="Futura"/>
          <w:spacing w:val="-13"/>
          <w:sz w:val="72"/>
          <w:szCs w:val="72"/>
        </w:rPr>
        <w:t>A</w:t>
      </w:r>
      <w:r>
        <w:rPr>
          <w:rFonts w:ascii="Futura" w:eastAsia="Futura" w:hAnsi="Futura" w:cs="Futura"/>
          <w:spacing w:val="-20"/>
          <w:sz w:val="72"/>
          <w:szCs w:val="72"/>
        </w:rPr>
        <w:t>l</w:t>
      </w:r>
      <w:r>
        <w:rPr>
          <w:rFonts w:ascii="Futura" w:eastAsia="Futura" w:hAnsi="Futura" w:cs="Futura"/>
          <w:spacing w:val="-8"/>
          <w:sz w:val="72"/>
          <w:szCs w:val="72"/>
        </w:rPr>
        <w:t>t</w:t>
      </w:r>
      <w:r>
        <w:rPr>
          <w:rFonts w:ascii="Futura" w:eastAsia="Futura" w:hAnsi="Futura" w:cs="Futura"/>
          <w:sz w:val="72"/>
          <w:szCs w:val="72"/>
        </w:rPr>
        <w:t>a</w:t>
      </w:r>
      <w:r>
        <w:rPr>
          <w:rFonts w:ascii="Futura" w:eastAsia="Futura" w:hAnsi="Futura" w:cs="Futura"/>
          <w:spacing w:val="17"/>
          <w:sz w:val="72"/>
          <w:szCs w:val="72"/>
        </w:rPr>
        <w:t xml:space="preserve"> </w:t>
      </w:r>
      <w:r>
        <w:rPr>
          <w:rFonts w:ascii="Futura" w:eastAsia="Futura" w:hAnsi="Futura" w:cs="Futura"/>
          <w:spacing w:val="-29"/>
          <w:w w:val="118"/>
          <w:sz w:val="72"/>
          <w:szCs w:val="72"/>
        </w:rPr>
        <w:t>Hi</w:t>
      </w:r>
      <w:r>
        <w:rPr>
          <w:rFonts w:ascii="Futura" w:eastAsia="Futura" w:hAnsi="Futura" w:cs="Futura"/>
          <w:spacing w:val="-19"/>
          <w:w w:val="118"/>
          <w:sz w:val="72"/>
          <w:szCs w:val="72"/>
        </w:rPr>
        <w:t>g</w:t>
      </w:r>
      <w:r>
        <w:rPr>
          <w:rFonts w:ascii="Futura" w:eastAsia="Futura" w:hAnsi="Futura" w:cs="Futura"/>
          <w:w w:val="118"/>
          <w:sz w:val="72"/>
          <w:szCs w:val="72"/>
        </w:rPr>
        <w:t xml:space="preserve">h </w:t>
      </w:r>
      <w:r>
        <w:rPr>
          <w:rFonts w:ascii="Futura" w:eastAsia="Futura" w:hAnsi="Futura" w:cs="Futura"/>
          <w:spacing w:val="-10"/>
          <w:w w:val="115"/>
          <w:sz w:val="72"/>
          <w:szCs w:val="72"/>
        </w:rPr>
        <w:t>S</w:t>
      </w:r>
      <w:r>
        <w:rPr>
          <w:rFonts w:ascii="Futura" w:eastAsia="Futura" w:hAnsi="Futura" w:cs="Futura"/>
          <w:spacing w:val="-11"/>
          <w:w w:val="115"/>
          <w:sz w:val="72"/>
          <w:szCs w:val="72"/>
        </w:rPr>
        <w:t>c</w:t>
      </w:r>
      <w:r>
        <w:rPr>
          <w:rFonts w:ascii="Futura" w:eastAsia="Futura" w:hAnsi="Futura" w:cs="Futura"/>
          <w:spacing w:val="-13"/>
          <w:w w:val="115"/>
          <w:sz w:val="72"/>
          <w:szCs w:val="72"/>
        </w:rPr>
        <w:t>h</w:t>
      </w:r>
      <w:r>
        <w:rPr>
          <w:rFonts w:ascii="Futura" w:eastAsia="Futura" w:hAnsi="Futura" w:cs="Futura"/>
          <w:spacing w:val="-5"/>
          <w:w w:val="115"/>
          <w:sz w:val="72"/>
          <w:szCs w:val="72"/>
        </w:rPr>
        <w:t>o</w:t>
      </w:r>
      <w:r>
        <w:rPr>
          <w:rFonts w:ascii="Futura" w:eastAsia="Futura" w:hAnsi="Futura" w:cs="Futura"/>
          <w:spacing w:val="-13"/>
          <w:w w:val="112"/>
          <w:sz w:val="72"/>
          <w:szCs w:val="72"/>
        </w:rPr>
        <w:t>o</w:t>
      </w:r>
      <w:r>
        <w:rPr>
          <w:rFonts w:ascii="Futura" w:eastAsia="Futura" w:hAnsi="Futura" w:cs="Futura"/>
          <w:w w:val="111"/>
          <w:sz w:val="72"/>
          <w:szCs w:val="72"/>
        </w:rPr>
        <w:t>l</w:t>
      </w:r>
    </w:p>
    <w:p w14:paraId="10C828DC" w14:textId="77777777" w:rsidR="0096433F" w:rsidRDefault="0096433F" w:rsidP="0096433F">
      <w:pPr>
        <w:spacing w:after="0" w:line="602" w:lineRule="exact"/>
        <w:ind w:left="4272" w:right="2759"/>
        <w:jc w:val="center"/>
        <w:rPr>
          <w:rFonts w:ascii="Futura" w:eastAsia="Futura" w:hAnsi="Futura" w:cs="Futura"/>
          <w:w w:val="91"/>
          <w:sz w:val="48"/>
          <w:szCs w:val="48"/>
        </w:rPr>
      </w:pPr>
      <w:r>
        <w:rPr>
          <w:rFonts w:ascii="Futura" w:eastAsia="Futura" w:hAnsi="Futura" w:cs="Futura"/>
          <w:w w:val="91"/>
          <w:sz w:val="48"/>
          <w:szCs w:val="48"/>
        </w:rPr>
        <w:t>Counseling</w:t>
      </w:r>
      <w:r>
        <w:rPr>
          <w:rFonts w:ascii="Futura" w:eastAsia="Futura" w:hAnsi="Futura" w:cs="Futura"/>
          <w:spacing w:val="52"/>
          <w:w w:val="91"/>
          <w:sz w:val="48"/>
          <w:szCs w:val="48"/>
        </w:rPr>
        <w:t xml:space="preserve"> </w:t>
      </w:r>
      <w:r>
        <w:rPr>
          <w:rFonts w:ascii="Futura" w:eastAsia="Futura" w:hAnsi="Futura" w:cs="Futura"/>
          <w:w w:val="91"/>
          <w:sz w:val="48"/>
          <w:szCs w:val="48"/>
        </w:rPr>
        <w:t>Center</w:t>
      </w:r>
    </w:p>
    <w:p w14:paraId="69D42B14" w14:textId="77777777" w:rsidR="0096433F" w:rsidRDefault="0096433F" w:rsidP="00667A0C">
      <w:pPr>
        <w:spacing w:before="40" w:after="0" w:line="281" w:lineRule="exact"/>
        <w:ind w:left="1564" w:right="52"/>
        <w:jc w:val="center"/>
        <w:rPr>
          <w:rFonts w:ascii="Futura" w:eastAsia="Futura" w:hAnsi="Futura" w:cs="Futura"/>
          <w:w w:val="96"/>
          <w:position w:val="-1"/>
        </w:rPr>
      </w:pPr>
      <w:r>
        <w:rPr>
          <w:rFonts w:ascii="Futura" w:eastAsia="Futura" w:hAnsi="Futura" w:cs="Futura"/>
          <w:w w:val="92"/>
          <w:position w:val="-1"/>
        </w:rPr>
        <w:t>11055</w:t>
      </w:r>
      <w:r>
        <w:rPr>
          <w:rFonts w:ascii="Futura" w:eastAsia="Futura" w:hAnsi="Futura" w:cs="Futura"/>
          <w:spacing w:val="8"/>
          <w:w w:val="92"/>
          <w:position w:val="-1"/>
        </w:rPr>
        <w:t xml:space="preserve"> </w:t>
      </w:r>
      <w:r>
        <w:rPr>
          <w:rFonts w:ascii="Futura" w:eastAsia="Futura" w:hAnsi="Futura" w:cs="Futura"/>
          <w:w w:val="92"/>
          <w:position w:val="-1"/>
        </w:rPr>
        <w:t>South</w:t>
      </w:r>
      <w:r>
        <w:rPr>
          <w:rFonts w:ascii="Futura" w:eastAsia="Futura" w:hAnsi="Futura" w:cs="Futura"/>
          <w:spacing w:val="1"/>
          <w:w w:val="92"/>
          <w:position w:val="-1"/>
        </w:rPr>
        <w:t xml:space="preserve"> </w:t>
      </w:r>
      <w:r>
        <w:rPr>
          <w:rFonts w:ascii="Futura" w:eastAsia="Futura" w:hAnsi="Futura" w:cs="Futura"/>
          <w:w w:val="92"/>
          <w:position w:val="-1"/>
        </w:rPr>
        <w:t>1000</w:t>
      </w:r>
      <w:r>
        <w:rPr>
          <w:rFonts w:ascii="Futura" w:eastAsia="Futura" w:hAnsi="Futura" w:cs="Futura"/>
          <w:spacing w:val="7"/>
          <w:w w:val="92"/>
          <w:position w:val="-1"/>
        </w:rPr>
        <w:t xml:space="preserve"> </w:t>
      </w:r>
      <w:r>
        <w:rPr>
          <w:rFonts w:ascii="Futura" w:eastAsia="Futura" w:hAnsi="Futura" w:cs="Futura"/>
          <w:position w:val="-1"/>
        </w:rPr>
        <w:t>East</w:t>
      </w:r>
      <w:r>
        <w:rPr>
          <w:rFonts w:ascii="Futura" w:eastAsia="Futura" w:hAnsi="Futura" w:cs="Futura"/>
          <w:spacing w:val="27"/>
          <w:position w:val="-1"/>
        </w:rPr>
        <w:t xml:space="preserve"> </w:t>
      </w:r>
      <w:r>
        <w:rPr>
          <w:rFonts w:ascii="Futura" w:eastAsia="Futura" w:hAnsi="Futura" w:cs="Futura"/>
          <w:w w:val="86"/>
          <w:position w:val="-1"/>
        </w:rPr>
        <w:t>•</w:t>
      </w:r>
      <w:r>
        <w:rPr>
          <w:rFonts w:ascii="Futura" w:eastAsia="Futura" w:hAnsi="Futura" w:cs="Futura"/>
          <w:spacing w:val="53"/>
          <w:w w:val="86"/>
          <w:position w:val="-1"/>
        </w:rPr>
        <w:t xml:space="preserve"> </w:t>
      </w:r>
      <w:r>
        <w:rPr>
          <w:rFonts w:ascii="Futura" w:eastAsia="Futura" w:hAnsi="Futura" w:cs="Futura"/>
          <w:w w:val="86"/>
          <w:position w:val="-1"/>
        </w:rPr>
        <w:t>Sand</w:t>
      </w:r>
      <w:r>
        <w:rPr>
          <w:rFonts w:ascii="Futura" w:eastAsia="Futura" w:hAnsi="Futura" w:cs="Futura"/>
          <w:spacing w:val="-15"/>
          <w:w w:val="86"/>
          <w:position w:val="-1"/>
        </w:rPr>
        <w:t>y</w:t>
      </w:r>
      <w:r>
        <w:rPr>
          <w:rFonts w:ascii="Futura" w:eastAsia="Futura" w:hAnsi="Futura" w:cs="Futura"/>
          <w:w w:val="86"/>
          <w:position w:val="-1"/>
        </w:rPr>
        <w:t>,</w:t>
      </w:r>
      <w:r>
        <w:rPr>
          <w:rFonts w:ascii="Futura" w:eastAsia="Futura" w:hAnsi="Futura" w:cs="Futura"/>
          <w:spacing w:val="46"/>
          <w:w w:val="86"/>
          <w:position w:val="-1"/>
        </w:rPr>
        <w:t xml:space="preserve"> </w:t>
      </w:r>
      <w:r>
        <w:rPr>
          <w:rFonts w:ascii="Futura" w:eastAsia="Futura" w:hAnsi="Futura" w:cs="Futura"/>
          <w:w w:val="86"/>
          <w:position w:val="-1"/>
        </w:rPr>
        <w:t>Utah</w:t>
      </w:r>
      <w:r>
        <w:rPr>
          <w:rFonts w:ascii="Futura" w:eastAsia="Futura" w:hAnsi="Futura" w:cs="Futura"/>
          <w:spacing w:val="34"/>
          <w:w w:val="86"/>
          <w:position w:val="-1"/>
        </w:rPr>
        <w:t xml:space="preserve"> </w:t>
      </w:r>
      <w:r>
        <w:rPr>
          <w:rFonts w:ascii="Futura" w:eastAsia="Futura" w:hAnsi="Futura" w:cs="Futura"/>
          <w:position w:val="-1"/>
        </w:rPr>
        <w:t>84094-5433</w:t>
      </w:r>
      <w:r>
        <w:rPr>
          <w:rFonts w:ascii="Futura" w:eastAsia="Futura" w:hAnsi="Futura" w:cs="Futura"/>
          <w:spacing w:val="-4"/>
          <w:position w:val="-1"/>
        </w:rPr>
        <w:t xml:space="preserve"> </w:t>
      </w:r>
      <w:proofErr w:type="gramStart"/>
      <w:r>
        <w:rPr>
          <w:rFonts w:ascii="Futura" w:eastAsia="Futura" w:hAnsi="Futura" w:cs="Futura"/>
          <w:w w:val="76"/>
          <w:position w:val="-1"/>
        </w:rPr>
        <w:t xml:space="preserve">• </w:t>
      </w:r>
      <w:r>
        <w:rPr>
          <w:rFonts w:ascii="Futura" w:eastAsia="Futura" w:hAnsi="Futura" w:cs="Futura"/>
          <w:spacing w:val="25"/>
          <w:w w:val="76"/>
          <w:position w:val="-1"/>
        </w:rPr>
        <w:t xml:space="preserve"> </w:t>
      </w:r>
      <w:r>
        <w:rPr>
          <w:rFonts w:ascii="Futura" w:eastAsia="Futura" w:hAnsi="Futura" w:cs="Futura"/>
          <w:position w:val="-1"/>
        </w:rPr>
        <w:t>801</w:t>
      </w:r>
      <w:proofErr w:type="gramEnd"/>
      <w:r>
        <w:rPr>
          <w:rFonts w:ascii="Futura" w:eastAsia="Futura" w:hAnsi="Futura" w:cs="Futura"/>
          <w:position w:val="-1"/>
        </w:rPr>
        <w:t>/826-5620</w:t>
      </w:r>
      <w:r>
        <w:rPr>
          <w:rFonts w:ascii="Futura" w:eastAsia="Futura" w:hAnsi="Futura" w:cs="Futura"/>
          <w:spacing w:val="-1"/>
          <w:position w:val="-1"/>
        </w:rPr>
        <w:t xml:space="preserve"> </w:t>
      </w:r>
      <w:r>
        <w:rPr>
          <w:rFonts w:ascii="Futura" w:eastAsia="Futura" w:hAnsi="Futura" w:cs="Futura"/>
          <w:w w:val="76"/>
          <w:position w:val="-1"/>
        </w:rPr>
        <w:t xml:space="preserve">• </w:t>
      </w:r>
      <w:r>
        <w:rPr>
          <w:rFonts w:ascii="Futura" w:eastAsia="Futura" w:hAnsi="Futura" w:cs="Futura"/>
          <w:spacing w:val="25"/>
          <w:w w:val="76"/>
          <w:position w:val="-1"/>
        </w:rPr>
        <w:t xml:space="preserve"> </w:t>
      </w:r>
      <w:r>
        <w:rPr>
          <w:rFonts w:ascii="Futura" w:eastAsia="Futura" w:hAnsi="Futura" w:cs="Futura"/>
          <w:spacing w:val="-12"/>
          <w:w w:val="96"/>
          <w:position w:val="-1"/>
        </w:rPr>
        <w:t>F</w:t>
      </w:r>
      <w:r>
        <w:rPr>
          <w:rFonts w:ascii="Futura" w:eastAsia="Futura" w:hAnsi="Futura" w:cs="Futura"/>
          <w:w w:val="96"/>
          <w:position w:val="-1"/>
        </w:rPr>
        <w:t>AX</w:t>
      </w:r>
      <w:r>
        <w:rPr>
          <w:rFonts w:ascii="Futura" w:eastAsia="Futura" w:hAnsi="Futura" w:cs="Futura"/>
          <w:spacing w:val="-11"/>
          <w:w w:val="96"/>
          <w:position w:val="-1"/>
        </w:rPr>
        <w:t xml:space="preserve"> </w:t>
      </w:r>
      <w:r>
        <w:rPr>
          <w:rFonts w:ascii="Futura" w:eastAsia="Futura" w:hAnsi="Futura" w:cs="Futura"/>
          <w:w w:val="96"/>
          <w:position w:val="-1"/>
        </w:rPr>
        <w:t>801/826-5698</w:t>
      </w:r>
    </w:p>
    <w:p w14:paraId="66752615" w14:textId="24A716B2" w:rsidR="00667A0C" w:rsidRDefault="00667A0C" w:rsidP="004D457D">
      <w:pPr>
        <w:spacing w:before="40" w:after="0" w:line="281" w:lineRule="exact"/>
        <w:ind w:right="52"/>
        <w:rPr>
          <w:rFonts w:ascii="Futura" w:eastAsia="Futura" w:hAnsi="Futura" w:cs="Futura"/>
          <w:w w:val="96"/>
          <w:position w:val="-1"/>
        </w:rPr>
      </w:pPr>
    </w:p>
    <w:p w14:paraId="616C8A71" w14:textId="2B8CB157" w:rsidR="004D457D" w:rsidRPr="00AC2D8C" w:rsidRDefault="00BC1CF6" w:rsidP="004D457D">
      <w:pPr>
        <w:rPr>
          <w:rFonts w:ascii="Times New Roman" w:hAnsi="Times New Roman"/>
          <w:color w:val="555555"/>
          <w:sz w:val="21"/>
          <w:szCs w:val="21"/>
          <w:shd w:val="clear" w:color="auto" w:fill="FFFFFF"/>
        </w:rPr>
      </w:pPr>
      <w:r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>August 21, 2023</w:t>
      </w:r>
    </w:p>
    <w:p w14:paraId="1C07F29C" w14:textId="77777777" w:rsidR="004D457D" w:rsidRPr="00AC2D8C" w:rsidRDefault="004D457D" w:rsidP="004D457D">
      <w:pPr>
        <w:rPr>
          <w:rFonts w:ascii="Times New Roman" w:hAnsi="Times New Roman"/>
          <w:color w:val="555555"/>
          <w:sz w:val="21"/>
          <w:szCs w:val="21"/>
          <w:shd w:val="clear" w:color="auto" w:fill="FFFFFF"/>
        </w:rPr>
      </w:pPr>
      <w:r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>Dear AP Students and Parents:</w:t>
      </w:r>
    </w:p>
    <w:p w14:paraId="77F3112D" w14:textId="35E38D20" w:rsidR="004D457D" w:rsidRPr="00AC2D8C" w:rsidRDefault="00BC1CF6" w:rsidP="004D457D">
      <w:pPr>
        <w:rPr>
          <w:rFonts w:ascii="Times New Roman" w:hAnsi="Times New Roman"/>
          <w:color w:val="555555"/>
          <w:sz w:val="21"/>
          <w:szCs w:val="21"/>
          <w:shd w:val="clear" w:color="auto" w:fill="FFFFFF"/>
        </w:rPr>
      </w:pPr>
      <w:r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>The time is coming</w:t>
      </w:r>
      <w:r w:rsidR="0067286F"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 to register and pay for </w:t>
      </w:r>
      <w:r w:rsidR="00151951"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your </w:t>
      </w:r>
      <w:r w:rsidR="0067286F"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>202</w:t>
      </w:r>
      <w:r w:rsidR="003C0D8E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>3</w:t>
      </w:r>
      <w:r w:rsidR="0067286F"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 AP exams!  </w:t>
      </w:r>
      <w:r w:rsidR="004D457D"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As you may </w:t>
      </w:r>
      <w:r w:rsidR="00275BE9"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>recall</w:t>
      </w:r>
      <w:r w:rsidR="004D457D"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, College Board, the company over Advanced Placement (AP), is now instituting a FALL exam registration deadline. </w:t>
      </w:r>
      <w:r w:rsidR="004D457D" w:rsidRPr="00AC2D8C">
        <w:rPr>
          <w:rFonts w:ascii="Times New Roman" w:hAnsi="Times New Roman"/>
          <w:b/>
          <w:color w:val="555555"/>
          <w:sz w:val="21"/>
          <w:szCs w:val="21"/>
          <w:shd w:val="clear" w:color="auto" w:fill="FFFFFF"/>
        </w:rPr>
        <w:t xml:space="preserve"> ALL</w:t>
      </w:r>
      <w:r w:rsidR="004D457D"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 </w:t>
      </w:r>
      <w:r w:rsidR="0067286F"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AP </w:t>
      </w:r>
      <w:r w:rsidR="004D457D"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students will need to decide whether or not to take and order their exams by </w:t>
      </w:r>
      <w:r w:rsidR="003C0D8E">
        <w:rPr>
          <w:rFonts w:ascii="Times New Roman" w:hAnsi="Times New Roman"/>
          <w:b/>
          <w:i/>
          <w:color w:val="555555"/>
          <w:sz w:val="21"/>
          <w:szCs w:val="21"/>
          <w:shd w:val="clear" w:color="auto" w:fill="FFFFFF"/>
        </w:rPr>
        <w:t xml:space="preserve">October </w:t>
      </w:r>
      <w:r>
        <w:rPr>
          <w:rFonts w:ascii="Times New Roman" w:hAnsi="Times New Roman"/>
          <w:b/>
          <w:i/>
          <w:color w:val="555555"/>
          <w:sz w:val="21"/>
          <w:szCs w:val="21"/>
          <w:shd w:val="clear" w:color="auto" w:fill="FFFFFF"/>
        </w:rPr>
        <w:t>30th</w:t>
      </w:r>
      <w:r w:rsidR="004D457D" w:rsidRPr="00AC2D8C">
        <w:rPr>
          <w:rFonts w:ascii="Times New Roman" w:hAnsi="Times New Roman"/>
          <w:b/>
          <w:i/>
          <w:color w:val="555555"/>
          <w:sz w:val="21"/>
          <w:szCs w:val="21"/>
          <w:shd w:val="clear" w:color="auto" w:fill="FFFFFF"/>
        </w:rPr>
        <w:t>, 202</w:t>
      </w:r>
      <w:r>
        <w:rPr>
          <w:rFonts w:ascii="Times New Roman" w:hAnsi="Times New Roman"/>
          <w:b/>
          <w:i/>
          <w:color w:val="555555"/>
          <w:sz w:val="21"/>
          <w:szCs w:val="21"/>
          <w:shd w:val="clear" w:color="auto" w:fill="FFFFFF"/>
        </w:rPr>
        <w:t>3</w:t>
      </w:r>
      <w:r w:rsidR="004D457D" w:rsidRPr="00AC2D8C">
        <w:rPr>
          <w:rFonts w:ascii="Times New Roman" w:hAnsi="Times New Roman"/>
          <w:b/>
          <w:i/>
          <w:color w:val="555555"/>
          <w:sz w:val="21"/>
          <w:szCs w:val="21"/>
          <w:shd w:val="clear" w:color="auto" w:fill="FFFFFF"/>
        </w:rPr>
        <w:t xml:space="preserve"> to avoid paying late fees</w:t>
      </w:r>
      <w:r w:rsidR="004D457D"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.  Here is a schedule of Alta’s </w:t>
      </w:r>
      <w:r w:rsidR="0067286F"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>registration timeline</w:t>
      </w:r>
      <w:r w:rsidR="004D457D"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>:</w:t>
      </w:r>
    </w:p>
    <w:p w14:paraId="43A1B2F9" w14:textId="58C8532D" w:rsidR="004D457D" w:rsidRPr="00AC2D8C" w:rsidRDefault="005B4FBC" w:rsidP="004D457D">
      <w:pPr>
        <w:numPr>
          <w:ilvl w:val="0"/>
          <w:numId w:val="2"/>
        </w:numPr>
        <w:snapToGrid w:val="0"/>
        <w:spacing w:line="240" w:lineRule="auto"/>
        <w:contextualSpacing/>
        <w:rPr>
          <w:rFonts w:ascii="Times New Roman" w:hAnsi="Times New Roman"/>
          <w:color w:val="555555"/>
          <w:sz w:val="21"/>
          <w:szCs w:val="21"/>
          <w:shd w:val="clear" w:color="auto" w:fill="FFFFFF"/>
        </w:rPr>
      </w:pPr>
      <w:r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Exams ordered </w:t>
      </w:r>
      <w:r w:rsidR="009C0BAD"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>after</w:t>
      </w:r>
      <w:r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 </w:t>
      </w:r>
      <w:r w:rsidR="003C0D8E">
        <w:rPr>
          <w:rFonts w:ascii="Times New Roman" w:hAnsi="Times New Roman"/>
          <w:b/>
          <w:bCs/>
          <w:color w:val="555555"/>
          <w:sz w:val="21"/>
          <w:szCs w:val="21"/>
          <w:u w:val="single"/>
          <w:shd w:val="clear" w:color="auto" w:fill="FFFFFF"/>
        </w:rPr>
        <w:t xml:space="preserve">October </w:t>
      </w:r>
      <w:r w:rsidR="00530FAE">
        <w:rPr>
          <w:rFonts w:ascii="Times New Roman" w:hAnsi="Times New Roman"/>
          <w:b/>
          <w:bCs/>
          <w:color w:val="555555"/>
          <w:sz w:val="21"/>
          <w:szCs w:val="21"/>
          <w:u w:val="single"/>
          <w:shd w:val="clear" w:color="auto" w:fill="FFFFFF"/>
        </w:rPr>
        <w:t>30</w:t>
      </w:r>
      <w:r w:rsidR="003C0D8E">
        <w:rPr>
          <w:rFonts w:ascii="Times New Roman" w:hAnsi="Times New Roman"/>
          <w:b/>
          <w:bCs/>
          <w:color w:val="555555"/>
          <w:sz w:val="21"/>
          <w:szCs w:val="21"/>
          <w:u w:val="single"/>
          <w:shd w:val="clear" w:color="auto" w:fill="FFFFFF"/>
        </w:rPr>
        <w:t>th</w:t>
      </w:r>
      <w:r w:rsidR="009C0BAD" w:rsidRPr="00AC2D8C">
        <w:rPr>
          <w:rFonts w:ascii="Times New Roman" w:hAnsi="Times New Roman"/>
          <w:b/>
          <w:bCs/>
          <w:color w:val="555555"/>
          <w:sz w:val="21"/>
          <w:szCs w:val="21"/>
          <w:shd w:val="clear" w:color="auto" w:fill="FFFFFF"/>
        </w:rPr>
        <w:t xml:space="preserve"> </w:t>
      </w:r>
      <w:r w:rsidR="004D457D"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will incur a </w:t>
      </w:r>
      <w:r w:rsidR="004D457D" w:rsidRPr="00AC2D8C">
        <w:rPr>
          <w:rFonts w:ascii="Times New Roman" w:hAnsi="Times New Roman"/>
          <w:b/>
          <w:bCs/>
          <w:i/>
          <w:iCs/>
          <w:color w:val="555555"/>
          <w:sz w:val="21"/>
          <w:szCs w:val="21"/>
          <w:shd w:val="clear" w:color="auto" w:fill="FFFFFF"/>
        </w:rPr>
        <w:t>$10 late fee per exam</w:t>
      </w:r>
      <w:r w:rsidR="004D457D"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>.</w:t>
      </w:r>
    </w:p>
    <w:p w14:paraId="6B1EBEFA" w14:textId="63C7F540" w:rsidR="009C0BAD" w:rsidRPr="00AC2D8C" w:rsidRDefault="009C0BAD" w:rsidP="004D457D">
      <w:pPr>
        <w:numPr>
          <w:ilvl w:val="0"/>
          <w:numId w:val="2"/>
        </w:numPr>
        <w:snapToGrid w:val="0"/>
        <w:spacing w:line="240" w:lineRule="auto"/>
        <w:contextualSpacing/>
        <w:rPr>
          <w:rFonts w:ascii="Times New Roman" w:hAnsi="Times New Roman"/>
          <w:color w:val="555555"/>
          <w:sz w:val="21"/>
          <w:szCs w:val="21"/>
          <w:shd w:val="clear" w:color="auto" w:fill="FFFFFF"/>
        </w:rPr>
      </w:pPr>
      <w:r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Exams ordered after </w:t>
      </w:r>
      <w:r w:rsidRPr="00AC2D8C">
        <w:rPr>
          <w:rFonts w:ascii="Times New Roman" w:hAnsi="Times New Roman"/>
          <w:b/>
          <w:color w:val="555555"/>
          <w:sz w:val="21"/>
          <w:szCs w:val="21"/>
          <w:u w:val="single"/>
          <w:shd w:val="clear" w:color="auto" w:fill="FFFFFF"/>
        </w:rPr>
        <w:t xml:space="preserve">November </w:t>
      </w:r>
      <w:r w:rsidR="00530FAE">
        <w:rPr>
          <w:rFonts w:ascii="Times New Roman" w:hAnsi="Times New Roman"/>
          <w:b/>
          <w:color w:val="555555"/>
          <w:sz w:val="21"/>
          <w:szCs w:val="21"/>
          <w:u w:val="single"/>
          <w:shd w:val="clear" w:color="auto" w:fill="FFFFFF"/>
        </w:rPr>
        <w:t>6</w:t>
      </w:r>
      <w:proofErr w:type="gramStart"/>
      <w:r w:rsidR="003C0D8E">
        <w:rPr>
          <w:rFonts w:ascii="Times New Roman" w:hAnsi="Times New Roman"/>
          <w:b/>
          <w:color w:val="555555"/>
          <w:sz w:val="21"/>
          <w:szCs w:val="21"/>
          <w:u w:val="single"/>
          <w:shd w:val="clear" w:color="auto" w:fill="FFFFFF"/>
        </w:rPr>
        <w:t>t</w:t>
      </w:r>
      <w:r w:rsidRPr="00AC2D8C">
        <w:rPr>
          <w:rFonts w:ascii="Times New Roman" w:hAnsi="Times New Roman"/>
          <w:b/>
          <w:color w:val="555555"/>
          <w:sz w:val="21"/>
          <w:szCs w:val="21"/>
          <w:u w:val="single"/>
          <w:shd w:val="clear" w:color="auto" w:fill="FFFFFF"/>
          <w:vertAlign w:val="superscript"/>
        </w:rPr>
        <w:t>h</w:t>
      </w:r>
      <w:r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  will</w:t>
      </w:r>
      <w:proofErr w:type="gramEnd"/>
      <w:r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 incur a </w:t>
      </w:r>
      <w:r w:rsidRPr="00AC2D8C">
        <w:rPr>
          <w:rFonts w:ascii="Times New Roman" w:hAnsi="Times New Roman"/>
          <w:b/>
          <w:i/>
          <w:color w:val="555555"/>
          <w:sz w:val="21"/>
          <w:szCs w:val="21"/>
          <w:shd w:val="clear" w:color="auto" w:fill="FFFFFF"/>
        </w:rPr>
        <w:t>$20 late fee per exam.</w:t>
      </w:r>
    </w:p>
    <w:p w14:paraId="18B508A8" w14:textId="0B535D38" w:rsidR="004D457D" w:rsidRPr="00AC2D8C" w:rsidRDefault="005B4FBC" w:rsidP="004D457D">
      <w:pPr>
        <w:numPr>
          <w:ilvl w:val="0"/>
          <w:numId w:val="3"/>
        </w:numPr>
        <w:snapToGrid w:val="0"/>
        <w:spacing w:line="240" w:lineRule="auto"/>
        <w:contextualSpacing/>
        <w:rPr>
          <w:rFonts w:ascii="Times New Roman" w:hAnsi="Times New Roman"/>
          <w:color w:val="555555"/>
          <w:sz w:val="21"/>
          <w:szCs w:val="21"/>
          <w:shd w:val="clear" w:color="auto" w:fill="FFFFFF"/>
        </w:rPr>
      </w:pPr>
      <w:r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Exams ordered </w:t>
      </w:r>
      <w:r w:rsidR="009C0BAD" w:rsidRPr="00AC2D8C">
        <w:rPr>
          <w:rFonts w:ascii="Times New Roman" w:hAnsi="Times New Roman"/>
          <w:b/>
          <w:bCs/>
          <w:color w:val="555555"/>
          <w:sz w:val="21"/>
          <w:szCs w:val="21"/>
          <w:u w:val="single"/>
          <w:shd w:val="clear" w:color="auto" w:fill="FFFFFF"/>
        </w:rPr>
        <w:t>after November 1</w:t>
      </w:r>
      <w:r w:rsidR="00530FAE">
        <w:rPr>
          <w:rFonts w:ascii="Times New Roman" w:hAnsi="Times New Roman"/>
          <w:b/>
          <w:bCs/>
          <w:color w:val="555555"/>
          <w:sz w:val="21"/>
          <w:szCs w:val="21"/>
          <w:u w:val="single"/>
          <w:shd w:val="clear" w:color="auto" w:fill="FFFFFF"/>
        </w:rPr>
        <w:t>3</w:t>
      </w:r>
      <w:r w:rsidR="009C0BAD" w:rsidRPr="00AC2D8C">
        <w:rPr>
          <w:rFonts w:ascii="Times New Roman" w:hAnsi="Times New Roman"/>
          <w:b/>
          <w:bCs/>
          <w:color w:val="555555"/>
          <w:sz w:val="21"/>
          <w:szCs w:val="21"/>
          <w:u w:val="single"/>
          <w:shd w:val="clear" w:color="auto" w:fill="FFFFFF"/>
          <w:vertAlign w:val="superscript"/>
        </w:rPr>
        <w:t>th</w:t>
      </w:r>
      <w:r w:rsidR="004D457D" w:rsidRPr="00AC2D8C">
        <w:rPr>
          <w:rFonts w:ascii="Times New Roman" w:hAnsi="Times New Roman"/>
          <w:b/>
          <w:bCs/>
          <w:color w:val="555555"/>
          <w:sz w:val="21"/>
          <w:szCs w:val="21"/>
          <w:shd w:val="clear" w:color="auto" w:fill="FFFFFF"/>
        </w:rPr>
        <w:t xml:space="preserve"> </w:t>
      </w:r>
      <w:r w:rsidR="004D457D"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will incur a </w:t>
      </w:r>
      <w:r w:rsidR="004D457D" w:rsidRPr="00AC2D8C">
        <w:rPr>
          <w:rFonts w:ascii="Times New Roman" w:hAnsi="Times New Roman"/>
          <w:b/>
          <w:bCs/>
          <w:i/>
          <w:iCs/>
          <w:color w:val="555555"/>
          <w:sz w:val="21"/>
          <w:szCs w:val="21"/>
          <w:shd w:val="clear" w:color="auto" w:fill="FFFFFF"/>
        </w:rPr>
        <w:t>$40 late fee per exam</w:t>
      </w:r>
      <w:r w:rsidR="004D457D" w:rsidRPr="00AC2D8C">
        <w:rPr>
          <w:rFonts w:ascii="Times New Roman" w:hAnsi="Times New Roman"/>
          <w:b/>
          <w:bCs/>
          <w:color w:val="555555"/>
          <w:sz w:val="21"/>
          <w:szCs w:val="21"/>
          <w:shd w:val="clear" w:color="auto" w:fill="FFFFFF"/>
        </w:rPr>
        <w:t xml:space="preserve">. </w:t>
      </w:r>
    </w:p>
    <w:p w14:paraId="4E9CFAAF" w14:textId="550CCF87" w:rsidR="0067286F" w:rsidRDefault="0067286F" w:rsidP="004D457D">
      <w:pPr>
        <w:numPr>
          <w:ilvl w:val="0"/>
          <w:numId w:val="3"/>
        </w:numPr>
        <w:snapToGrid w:val="0"/>
        <w:spacing w:line="240" w:lineRule="auto"/>
        <w:contextualSpacing/>
        <w:rPr>
          <w:rFonts w:ascii="Times New Roman" w:hAnsi="Times New Roman"/>
          <w:color w:val="555555"/>
          <w:sz w:val="21"/>
          <w:szCs w:val="21"/>
          <w:shd w:val="clear" w:color="auto" w:fill="FFFFFF"/>
        </w:rPr>
      </w:pPr>
      <w:r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Absolutely </w:t>
      </w:r>
      <w:r w:rsidRPr="00AC2D8C">
        <w:rPr>
          <w:rFonts w:ascii="Times New Roman" w:hAnsi="Times New Roman"/>
          <w:b/>
          <w:color w:val="555555"/>
          <w:sz w:val="21"/>
          <w:szCs w:val="21"/>
          <w:shd w:val="clear" w:color="auto" w:fill="FFFFFF"/>
        </w:rPr>
        <w:t>NO</w:t>
      </w:r>
      <w:r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 changes can be made to our exam order after </w:t>
      </w:r>
      <w:r w:rsidRPr="00AC2D8C">
        <w:rPr>
          <w:rFonts w:ascii="Times New Roman" w:hAnsi="Times New Roman"/>
          <w:b/>
          <w:color w:val="555555"/>
          <w:sz w:val="21"/>
          <w:szCs w:val="21"/>
          <w:u w:val="single"/>
          <w:shd w:val="clear" w:color="auto" w:fill="FFFFFF"/>
        </w:rPr>
        <w:t xml:space="preserve">March </w:t>
      </w:r>
      <w:r w:rsidR="00530FAE">
        <w:rPr>
          <w:rFonts w:ascii="Times New Roman" w:hAnsi="Times New Roman"/>
          <w:b/>
          <w:color w:val="555555"/>
          <w:sz w:val="21"/>
          <w:szCs w:val="21"/>
          <w:u w:val="single"/>
          <w:shd w:val="clear" w:color="auto" w:fill="FFFFFF"/>
        </w:rPr>
        <w:t>08</w:t>
      </w:r>
      <w:r w:rsidRPr="00AC2D8C">
        <w:rPr>
          <w:rFonts w:ascii="Times New Roman" w:hAnsi="Times New Roman"/>
          <w:b/>
          <w:color w:val="555555"/>
          <w:sz w:val="21"/>
          <w:szCs w:val="21"/>
          <w:u w:val="single"/>
          <w:shd w:val="clear" w:color="auto" w:fill="FFFFFF"/>
        </w:rPr>
        <w:t>, 202</w:t>
      </w:r>
      <w:r w:rsidR="003C0D8E">
        <w:rPr>
          <w:rFonts w:ascii="Times New Roman" w:hAnsi="Times New Roman"/>
          <w:b/>
          <w:color w:val="555555"/>
          <w:sz w:val="21"/>
          <w:szCs w:val="21"/>
          <w:u w:val="single"/>
          <w:shd w:val="clear" w:color="auto" w:fill="FFFFFF"/>
        </w:rPr>
        <w:t>3</w:t>
      </w:r>
      <w:r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>.</w:t>
      </w:r>
    </w:p>
    <w:p w14:paraId="6782640E" w14:textId="548A1AEA" w:rsidR="00530FAE" w:rsidRPr="00AC2D8C" w:rsidRDefault="00530FAE" w:rsidP="004D457D">
      <w:pPr>
        <w:numPr>
          <w:ilvl w:val="0"/>
          <w:numId w:val="3"/>
        </w:numPr>
        <w:snapToGrid w:val="0"/>
        <w:spacing w:line="240" w:lineRule="auto"/>
        <w:contextualSpacing/>
        <w:rPr>
          <w:rFonts w:ascii="Times New Roman" w:hAnsi="Times New Roman"/>
          <w:color w:val="555555"/>
          <w:sz w:val="21"/>
          <w:szCs w:val="21"/>
          <w:shd w:val="clear" w:color="auto" w:fill="FFFFFF"/>
        </w:rPr>
      </w:pPr>
      <w:r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>Unpaid exam registrations will be cancelled on November 14</w:t>
      </w:r>
      <w:r w:rsidRPr="00530FAE">
        <w:rPr>
          <w:rFonts w:ascii="Times New Roman" w:hAnsi="Times New Roman"/>
          <w:color w:val="555555"/>
          <w:sz w:val="21"/>
          <w:szCs w:val="21"/>
          <w:shd w:val="clear" w:color="auto" w:fill="FFFFFF"/>
          <w:vertAlign w:val="superscript"/>
        </w:rPr>
        <w:t>th</w:t>
      </w:r>
      <w:r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 and </w:t>
      </w:r>
      <w:r w:rsidR="00BC1CF6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parents/students </w:t>
      </w:r>
      <w:r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>will need to re-register</w:t>
      </w:r>
      <w:r w:rsidR="00BC1CF6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 and </w:t>
      </w:r>
      <w:r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>pay with the late payment fee before March 8</w:t>
      </w:r>
      <w:r w:rsidRPr="00530FAE">
        <w:rPr>
          <w:rFonts w:ascii="Times New Roman" w:hAnsi="Times New Roman"/>
          <w:color w:val="555555"/>
          <w:sz w:val="21"/>
          <w:szCs w:val="21"/>
          <w:shd w:val="clear" w:color="auto" w:fill="FFFFFF"/>
          <w:vertAlign w:val="superscript"/>
        </w:rPr>
        <w:t>th</w:t>
      </w:r>
      <w:r w:rsidR="00BC1CF6">
        <w:rPr>
          <w:rFonts w:ascii="Times New Roman" w:hAnsi="Times New Roman"/>
          <w:color w:val="555555"/>
          <w:sz w:val="21"/>
          <w:szCs w:val="21"/>
          <w:shd w:val="clear" w:color="auto" w:fill="FFFFFF"/>
          <w:vertAlign w:val="superscript"/>
        </w:rPr>
        <w:t xml:space="preserve"> 2024</w:t>
      </w:r>
      <w:r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. </w:t>
      </w:r>
    </w:p>
    <w:p w14:paraId="1073495D" w14:textId="77777777" w:rsidR="004D457D" w:rsidRPr="00AC2D8C" w:rsidRDefault="004D457D" w:rsidP="004D457D">
      <w:pPr>
        <w:snapToGrid w:val="0"/>
        <w:spacing w:line="240" w:lineRule="auto"/>
        <w:ind w:left="720"/>
        <w:contextualSpacing/>
        <w:rPr>
          <w:rFonts w:ascii="Times New Roman" w:hAnsi="Times New Roman"/>
          <w:color w:val="555555"/>
          <w:sz w:val="21"/>
          <w:szCs w:val="21"/>
          <w:shd w:val="clear" w:color="auto" w:fill="FFFFFF"/>
        </w:rPr>
      </w:pPr>
    </w:p>
    <w:p w14:paraId="55920A47" w14:textId="24110BCA" w:rsidR="0067286F" w:rsidRPr="00AC2D8C" w:rsidRDefault="0067286F" w:rsidP="004D457D">
      <w:pPr>
        <w:rPr>
          <w:rFonts w:ascii="Times New Roman" w:hAnsi="Times New Roman"/>
          <w:color w:val="555555"/>
          <w:sz w:val="21"/>
          <w:szCs w:val="21"/>
          <w:shd w:val="clear" w:color="auto" w:fill="FFFFFF"/>
        </w:rPr>
      </w:pPr>
      <w:r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It is important to understand that registering and paying for AP exams is a </w:t>
      </w:r>
      <w:r w:rsidRPr="00AC2D8C">
        <w:rPr>
          <w:rFonts w:ascii="Times New Roman" w:hAnsi="Times New Roman"/>
          <w:b/>
          <w:color w:val="555555"/>
          <w:sz w:val="21"/>
          <w:szCs w:val="21"/>
          <w:shd w:val="clear" w:color="auto" w:fill="FFFFFF"/>
        </w:rPr>
        <w:t>TWO</w:t>
      </w:r>
      <w:r w:rsidR="005B4FBC" w:rsidRPr="00AC2D8C">
        <w:rPr>
          <w:rFonts w:ascii="Times New Roman" w:hAnsi="Times New Roman"/>
          <w:b/>
          <w:color w:val="555555"/>
          <w:sz w:val="21"/>
          <w:szCs w:val="21"/>
          <w:shd w:val="clear" w:color="auto" w:fill="FFFFFF"/>
        </w:rPr>
        <w:t xml:space="preserve"> </w:t>
      </w:r>
      <w:r w:rsidRPr="00AC2D8C">
        <w:rPr>
          <w:rFonts w:ascii="Times New Roman" w:hAnsi="Times New Roman"/>
          <w:b/>
          <w:color w:val="555555"/>
          <w:sz w:val="21"/>
          <w:szCs w:val="21"/>
          <w:shd w:val="clear" w:color="auto" w:fill="FFFFFF"/>
        </w:rPr>
        <w:t>STEP</w:t>
      </w:r>
      <w:r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 process</w:t>
      </w:r>
      <w:r w:rsidR="009C0BAD"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.  </w:t>
      </w:r>
      <w:r w:rsidR="003C0D8E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>Jodene Jensen</w:t>
      </w:r>
      <w:r w:rsidR="009C0BAD"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, Alta’s AP Coordinator, </w:t>
      </w:r>
      <w:r w:rsidR="00530FAE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>visits</w:t>
      </w:r>
      <w:r w:rsidR="009C0BAD"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 all of Alta’s AP classes </w:t>
      </w:r>
      <w:r w:rsidR="00530FAE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>yearly to</w:t>
      </w:r>
      <w:r w:rsidR="009C0BAD"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 walk</w:t>
      </w:r>
      <w:r w:rsidR="00530FAE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 </w:t>
      </w:r>
      <w:r w:rsidR="00196A13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AP </w:t>
      </w:r>
      <w:r w:rsidR="009C0BAD"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students through the steps below.  </w:t>
      </w:r>
      <w:r w:rsidR="00530FAE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>I</w:t>
      </w:r>
      <w:r w:rsidR="009C0BAD"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f your student </w:t>
      </w:r>
      <w:r w:rsidR="00530FAE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>is</w:t>
      </w:r>
      <w:r w:rsidR="009C0BAD"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 present for </w:t>
      </w:r>
      <w:r w:rsidR="00196A13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>the</w:t>
      </w:r>
      <w:r w:rsidR="009C0BAD"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 presentation, </w:t>
      </w:r>
      <w:r w:rsidR="009C0BAD" w:rsidRPr="00196A13">
        <w:rPr>
          <w:rFonts w:ascii="Times New Roman" w:hAnsi="Times New Roman"/>
          <w:color w:val="555555"/>
          <w:sz w:val="21"/>
          <w:szCs w:val="21"/>
          <w:u w:val="single"/>
          <w:shd w:val="clear" w:color="auto" w:fill="FFFFFF"/>
        </w:rPr>
        <w:t>the only remaining step i</w:t>
      </w:r>
      <w:r w:rsidR="00AC2D8C" w:rsidRPr="00196A13">
        <w:rPr>
          <w:rFonts w:ascii="Times New Roman" w:hAnsi="Times New Roman"/>
          <w:color w:val="555555"/>
          <w:sz w:val="21"/>
          <w:szCs w:val="21"/>
          <w:u w:val="single"/>
          <w:shd w:val="clear" w:color="auto" w:fill="FFFFFF"/>
        </w:rPr>
        <w:t>s</w:t>
      </w:r>
      <w:r w:rsidR="009C0BAD" w:rsidRPr="00196A13">
        <w:rPr>
          <w:rFonts w:ascii="Times New Roman" w:hAnsi="Times New Roman"/>
          <w:color w:val="555555"/>
          <w:sz w:val="21"/>
          <w:szCs w:val="21"/>
          <w:u w:val="single"/>
          <w:shd w:val="clear" w:color="auto" w:fill="FFFFFF"/>
        </w:rPr>
        <w:t xml:space="preserve"> for you to log into the Total Registration site with your </w:t>
      </w:r>
      <w:r w:rsidR="00F16913">
        <w:rPr>
          <w:rFonts w:ascii="Times New Roman" w:hAnsi="Times New Roman"/>
          <w:color w:val="555555"/>
          <w:sz w:val="21"/>
          <w:szCs w:val="21"/>
          <w:u w:val="single"/>
          <w:shd w:val="clear" w:color="auto" w:fill="FFFFFF"/>
        </w:rPr>
        <w:t xml:space="preserve">student </w:t>
      </w:r>
      <w:r w:rsidR="009C0BAD" w:rsidRPr="00196A13">
        <w:rPr>
          <w:rFonts w:ascii="Times New Roman" w:hAnsi="Times New Roman"/>
          <w:color w:val="555555"/>
          <w:sz w:val="21"/>
          <w:szCs w:val="21"/>
          <w:u w:val="single"/>
          <w:shd w:val="clear" w:color="auto" w:fill="FFFFFF"/>
        </w:rPr>
        <w:t xml:space="preserve">to submit </w:t>
      </w:r>
      <w:r w:rsidR="00196A13">
        <w:rPr>
          <w:rFonts w:ascii="Times New Roman" w:hAnsi="Times New Roman"/>
          <w:color w:val="555555"/>
          <w:sz w:val="21"/>
          <w:szCs w:val="21"/>
          <w:u w:val="single"/>
          <w:shd w:val="clear" w:color="auto" w:fill="FFFFFF"/>
        </w:rPr>
        <w:t xml:space="preserve">your </w:t>
      </w:r>
      <w:r w:rsidR="009C0BAD" w:rsidRPr="00196A13">
        <w:rPr>
          <w:rFonts w:ascii="Times New Roman" w:hAnsi="Times New Roman"/>
          <w:color w:val="555555"/>
          <w:sz w:val="21"/>
          <w:szCs w:val="21"/>
          <w:u w:val="single"/>
          <w:shd w:val="clear" w:color="auto" w:fill="FFFFFF"/>
        </w:rPr>
        <w:t>payment</w:t>
      </w:r>
      <w:r w:rsidR="009C0BAD"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.  </w:t>
      </w:r>
    </w:p>
    <w:p w14:paraId="681DF5E2" w14:textId="1AD99F34" w:rsidR="009C0BAD" w:rsidRPr="00AC2D8C" w:rsidRDefault="0067286F" w:rsidP="004D457D">
      <w:pPr>
        <w:pStyle w:val="ListParagraph"/>
        <w:numPr>
          <w:ilvl w:val="0"/>
          <w:numId w:val="4"/>
        </w:numPr>
        <w:rPr>
          <w:rFonts w:ascii="Times New Roman" w:hAnsi="Times New Roman"/>
          <w:color w:val="555555"/>
          <w:sz w:val="21"/>
          <w:szCs w:val="21"/>
          <w:shd w:val="clear" w:color="auto" w:fill="FFFFFF"/>
        </w:rPr>
      </w:pPr>
      <w:r w:rsidRPr="00AC2D8C">
        <w:rPr>
          <w:rFonts w:ascii="Times New Roman" w:hAnsi="Times New Roman"/>
          <w:b/>
          <w:color w:val="555555"/>
          <w:sz w:val="21"/>
          <w:szCs w:val="21"/>
          <w:shd w:val="clear" w:color="auto" w:fill="FFFFFF"/>
        </w:rPr>
        <w:t>Step 1</w:t>
      </w:r>
      <w:r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:  </w:t>
      </w:r>
      <w:r w:rsidR="00530FAE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>Beginning in October, s</w:t>
      </w:r>
      <w:r w:rsidR="009C0BAD"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>tudents must</w:t>
      </w:r>
      <w:bookmarkStart w:id="0" w:name="_GoBack"/>
      <w:bookmarkEnd w:id="0"/>
      <w:r w:rsidR="009C0BAD"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 first log into a third-party site, </w:t>
      </w:r>
      <w:r w:rsidR="00275BE9" w:rsidRPr="00AC2D8C">
        <w:rPr>
          <w:rFonts w:ascii="Times New Roman" w:hAnsi="Times New Roman"/>
          <w:b/>
          <w:i/>
          <w:color w:val="555555"/>
          <w:sz w:val="21"/>
          <w:szCs w:val="21"/>
          <w:shd w:val="clear" w:color="auto" w:fill="FFFFFF"/>
        </w:rPr>
        <w:t>www</w:t>
      </w:r>
      <w:r w:rsidR="00275BE9" w:rsidRPr="00AC2D8C">
        <w:rPr>
          <w:rFonts w:ascii="Times New Roman" w:hAnsi="Times New Roman"/>
          <w:b/>
          <w:color w:val="555555"/>
          <w:sz w:val="21"/>
          <w:szCs w:val="21"/>
          <w:shd w:val="clear" w:color="auto" w:fill="FFFFFF"/>
        </w:rPr>
        <w:t>.</w:t>
      </w:r>
      <w:r w:rsidR="009C0BAD" w:rsidRPr="00AC2D8C">
        <w:rPr>
          <w:rFonts w:ascii="Times New Roman" w:hAnsi="Times New Roman"/>
          <w:b/>
          <w:i/>
          <w:color w:val="555555"/>
          <w:sz w:val="21"/>
          <w:szCs w:val="21"/>
          <w:shd w:val="clear" w:color="auto" w:fill="FFFFFF"/>
        </w:rPr>
        <w:t>TotalRegistration</w:t>
      </w:r>
      <w:r w:rsidR="00275BE9" w:rsidRPr="00AC2D8C">
        <w:rPr>
          <w:rFonts w:ascii="Times New Roman" w:hAnsi="Times New Roman"/>
          <w:b/>
          <w:i/>
          <w:color w:val="555555"/>
          <w:sz w:val="21"/>
          <w:szCs w:val="21"/>
          <w:shd w:val="clear" w:color="auto" w:fill="FFFFFF"/>
        </w:rPr>
        <w:t>.net/AP/450402</w:t>
      </w:r>
      <w:r w:rsidR="009C0BAD" w:rsidRPr="00AC2D8C">
        <w:rPr>
          <w:rFonts w:ascii="Times New Roman" w:hAnsi="Times New Roman"/>
          <w:i/>
          <w:color w:val="555555"/>
          <w:sz w:val="21"/>
          <w:szCs w:val="21"/>
          <w:shd w:val="clear" w:color="auto" w:fill="FFFFFF"/>
        </w:rPr>
        <w:t xml:space="preserve">, </w:t>
      </w:r>
      <w:r w:rsidR="009C0BAD"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>to pay for their AP exam(s).  Total Registration also provides the opportunity to indicate if you are in the Free/Reduced lunch program and therefore qualify for a fee reduction</w:t>
      </w:r>
      <w:r w:rsidR="00530FAE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>.</w:t>
      </w:r>
    </w:p>
    <w:p w14:paraId="6A049084" w14:textId="21ECBFF6" w:rsidR="009C0BAD" w:rsidRPr="00AC2D8C" w:rsidRDefault="00275BE9" w:rsidP="00275BE9">
      <w:pPr>
        <w:pStyle w:val="ListParagraph"/>
        <w:numPr>
          <w:ilvl w:val="1"/>
          <w:numId w:val="4"/>
        </w:numPr>
        <w:rPr>
          <w:rFonts w:ascii="Times New Roman" w:hAnsi="Times New Roman"/>
          <w:color w:val="555555"/>
          <w:sz w:val="21"/>
          <w:szCs w:val="21"/>
          <w:shd w:val="clear" w:color="auto" w:fill="FFFFFF"/>
        </w:rPr>
      </w:pPr>
      <w:r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At the conclusion of the Total Registration process, </w:t>
      </w:r>
      <w:r w:rsidR="00AC2D8C"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>students</w:t>
      </w:r>
      <w:r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 will receive a </w:t>
      </w:r>
      <w:r w:rsidR="00766809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unique </w:t>
      </w:r>
      <w:r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JOIN CODE </w:t>
      </w:r>
      <w:r w:rsidR="00766809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>per</w:t>
      </w:r>
      <w:r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 AP course/exam </w:t>
      </w:r>
      <w:r w:rsidR="00766809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for which </w:t>
      </w:r>
      <w:r w:rsidR="00AC2D8C"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>they</w:t>
      </w:r>
      <w:r w:rsidR="00766809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 register</w:t>
      </w:r>
      <w:r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.  </w:t>
      </w:r>
      <w:r w:rsidR="00AC2D8C"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>They</w:t>
      </w:r>
      <w:r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 will need t</w:t>
      </w:r>
      <w:r w:rsidR="00766809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>his</w:t>
      </w:r>
      <w:r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 information for Step 2.</w:t>
      </w:r>
    </w:p>
    <w:p w14:paraId="623C8574" w14:textId="6057C018" w:rsidR="0067286F" w:rsidRPr="00AC2D8C" w:rsidRDefault="00275BE9" w:rsidP="004D457D">
      <w:pPr>
        <w:pStyle w:val="ListParagraph"/>
        <w:numPr>
          <w:ilvl w:val="0"/>
          <w:numId w:val="4"/>
        </w:numPr>
        <w:rPr>
          <w:rFonts w:ascii="Times New Roman" w:hAnsi="Times New Roman"/>
          <w:color w:val="555555"/>
          <w:sz w:val="21"/>
          <w:szCs w:val="21"/>
          <w:shd w:val="clear" w:color="auto" w:fill="FFFFFF"/>
        </w:rPr>
      </w:pPr>
      <w:r w:rsidRPr="00AC2D8C">
        <w:rPr>
          <w:rFonts w:ascii="Times New Roman" w:hAnsi="Times New Roman"/>
          <w:b/>
          <w:color w:val="555555"/>
          <w:sz w:val="21"/>
          <w:szCs w:val="21"/>
          <w:shd w:val="clear" w:color="auto" w:fill="FFFFFF"/>
        </w:rPr>
        <w:t>Step 2</w:t>
      </w:r>
      <w:r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:  </w:t>
      </w:r>
      <w:r w:rsidR="004D457D"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All students must </w:t>
      </w:r>
      <w:r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>then</w:t>
      </w:r>
      <w:r w:rsidR="004D457D"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 go online to College Board and either create a new or log into an existing account at </w:t>
      </w:r>
      <w:r w:rsidRPr="00AC2D8C">
        <w:rPr>
          <w:rFonts w:ascii="Times New Roman" w:hAnsi="Times New Roman"/>
          <w:b/>
          <w:i/>
          <w:color w:val="555555"/>
          <w:sz w:val="21"/>
          <w:szCs w:val="21"/>
          <w:shd w:val="clear" w:color="auto" w:fill="FFFFFF"/>
        </w:rPr>
        <w:t>www.</w:t>
      </w:r>
      <w:r w:rsidR="004D457D" w:rsidRPr="00AC2D8C">
        <w:rPr>
          <w:rFonts w:ascii="Times New Roman" w:hAnsi="Times New Roman"/>
          <w:b/>
          <w:i/>
          <w:color w:val="555555"/>
          <w:sz w:val="21"/>
          <w:szCs w:val="21"/>
          <w:shd w:val="clear" w:color="auto" w:fill="FFFFFF"/>
        </w:rPr>
        <w:t>collegeboard.org</w:t>
      </w:r>
      <w:r w:rsidR="004D457D"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.  They will then enter in </w:t>
      </w:r>
      <w:r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>the</w:t>
      </w:r>
      <w:r w:rsidR="004D457D"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 unique </w:t>
      </w:r>
      <w:r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>JOIN CODE</w:t>
      </w:r>
      <w:r w:rsidR="004D457D" w:rsidRPr="00AC2D8C">
        <w:rPr>
          <w:rFonts w:ascii="Times New Roman" w:hAnsi="Times New Roman"/>
          <w:i/>
          <w:color w:val="555555"/>
          <w:sz w:val="21"/>
          <w:szCs w:val="21"/>
          <w:shd w:val="clear" w:color="auto" w:fill="FFFFFF"/>
        </w:rPr>
        <w:t xml:space="preserve"> </w:t>
      </w:r>
      <w:r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>received through Total Registration</w:t>
      </w:r>
      <w:r w:rsidR="004D457D"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 to gain access to College Board’s online resources for that AP subject area.  </w:t>
      </w:r>
      <w:r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>They must also then select the option to “Register for the Exam”.  This is the only way College Board knows to send Alta a</w:t>
      </w:r>
      <w:r w:rsidR="00AC2D8C"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>n exam</w:t>
      </w:r>
      <w:r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 for the</w:t>
      </w:r>
      <w:r w:rsidR="00766809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 student</w:t>
      </w:r>
      <w:r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 to take in May. </w:t>
      </w:r>
    </w:p>
    <w:p w14:paraId="46FDB0A8" w14:textId="740A9541" w:rsidR="00275BE9" w:rsidRPr="00AC2D8C" w:rsidRDefault="00275BE9" w:rsidP="004D457D">
      <w:pPr>
        <w:spacing w:before="40" w:after="0" w:line="281" w:lineRule="exact"/>
        <w:ind w:right="52"/>
        <w:jc w:val="both"/>
        <w:rPr>
          <w:rFonts w:ascii="Times New Roman" w:hAnsi="Times New Roman"/>
          <w:color w:val="555555"/>
          <w:sz w:val="21"/>
          <w:szCs w:val="21"/>
          <w:shd w:val="clear" w:color="auto" w:fill="FFFFFF"/>
        </w:rPr>
      </w:pPr>
      <w:r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Again, please remember that the </w:t>
      </w:r>
      <w:r w:rsidRPr="00196A13">
        <w:rPr>
          <w:rFonts w:ascii="Times New Roman" w:hAnsi="Times New Roman"/>
          <w:color w:val="555555"/>
          <w:sz w:val="21"/>
          <w:szCs w:val="21"/>
          <w:u w:val="single"/>
          <w:shd w:val="clear" w:color="auto" w:fill="FFFFFF"/>
        </w:rPr>
        <w:t>ONLY WAY</w:t>
      </w:r>
      <w:r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 to guarantee your child will have an AP exam to take in May of 2022 is to complete </w:t>
      </w:r>
      <w:r w:rsidRPr="00196A13">
        <w:rPr>
          <w:rFonts w:ascii="Times New Roman" w:hAnsi="Times New Roman"/>
          <w:color w:val="555555"/>
          <w:sz w:val="21"/>
          <w:szCs w:val="21"/>
          <w:u w:val="single"/>
          <w:shd w:val="clear" w:color="auto" w:fill="FFFFFF"/>
        </w:rPr>
        <w:t>BOTH</w:t>
      </w:r>
      <w:r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 the Total Registration (payment step) and College Board (exam ordering step) by </w:t>
      </w:r>
      <w:r w:rsidR="003C0D8E">
        <w:rPr>
          <w:rFonts w:ascii="Times New Roman" w:hAnsi="Times New Roman"/>
          <w:b/>
          <w:color w:val="555555"/>
          <w:sz w:val="21"/>
          <w:szCs w:val="21"/>
          <w:shd w:val="clear" w:color="auto" w:fill="FFFFFF"/>
        </w:rPr>
        <w:t xml:space="preserve">October </w:t>
      </w:r>
      <w:r w:rsidR="00530FAE">
        <w:rPr>
          <w:rFonts w:ascii="Times New Roman" w:hAnsi="Times New Roman"/>
          <w:b/>
          <w:color w:val="555555"/>
          <w:sz w:val="21"/>
          <w:szCs w:val="21"/>
          <w:shd w:val="clear" w:color="auto" w:fill="FFFFFF"/>
        </w:rPr>
        <w:t>30</w:t>
      </w:r>
      <w:r w:rsidR="003C0D8E">
        <w:rPr>
          <w:rFonts w:ascii="Times New Roman" w:hAnsi="Times New Roman"/>
          <w:b/>
          <w:color w:val="555555"/>
          <w:sz w:val="21"/>
          <w:szCs w:val="21"/>
          <w:shd w:val="clear" w:color="auto" w:fill="FFFFFF"/>
        </w:rPr>
        <w:t>th</w:t>
      </w:r>
      <w:r w:rsidR="00766809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 </w:t>
      </w:r>
      <w:r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to avoid late fees.  </w:t>
      </w:r>
    </w:p>
    <w:p w14:paraId="73A00A96" w14:textId="77777777" w:rsidR="00275BE9" w:rsidRPr="00AC2D8C" w:rsidRDefault="00275BE9" w:rsidP="004D457D">
      <w:pPr>
        <w:spacing w:before="40" w:after="0" w:line="281" w:lineRule="exact"/>
        <w:ind w:right="52"/>
        <w:jc w:val="both"/>
        <w:rPr>
          <w:rFonts w:ascii="Times New Roman" w:hAnsi="Times New Roman"/>
          <w:color w:val="555555"/>
          <w:sz w:val="21"/>
          <w:szCs w:val="21"/>
          <w:shd w:val="clear" w:color="auto" w:fill="FFFFFF"/>
        </w:rPr>
      </w:pPr>
    </w:p>
    <w:p w14:paraId="41616130" w14:textId="568DD221" w:rsidR="004D457D" w:rsidRDefault="004D457D" w:rsidP="003C0D8E">
      <w:pPr>
        <w:spacing w:before="40" w:after="0" w:line="281" w:lineRule="exact"/>
        <w:ind w:right="52"/>
        <w:jc w:val="both"/>
        <w:rPr>
          <w:rFonts w:ascii="Times New Roman" w:hAnsi="Times New Roman"/>
          <w:color w:val="555555"/>
          <w:sz w:val="21"/>
          <w:szCs w:val="21"/>
          <w:shd w:val="clear" w:color="auto" w:fill="FFFFFF"/>
        </w:rPr>
      </w:pPr>
      <w:r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If you have any questions, please feel free to contact me.  </w:t>
      </w:r>
    </w:p>
    <w:p w14:paraId="19C32903" w14:textId="77777777" w:rsidR="003C0D8E" w:rsidRPr="00AC2D8C" w:rsidRDefault="003C0D8E" w:rsidP="003C0D8E">
      <w:pPr>
        <w:spacing w:before="40" w:after="0" w:line="281" w:lineRule="exact"/>
        <w:ind w:right="52"/>
        <w:jc w:val="both"/>
        <w:rPr>
          <w:rFonts w:ascii="Times New Roman" w:hAnsi="Times New Roman"/>
          <w:color w:val="555555"/>
          <w:sz w:val="21"/>
          <w:szCs w:val="21"/>
          <w:shd w:val="clear" w:color="auto" w:fill="FFFFFF"/>
        </w:rPr>
      </w:pPr>
    </w:p>
    <w:p w14:paraId="4FDA52FE" w14:textId="77777777" w:rsidR="004D457D" w:rsidRPr="00AC2D8C" w:rsidRDefault="004D457D" w:rsidP="004D457D">
      <w:pPr>
        <w:spacing w:before="40" w:after="0" w:line="281" w:lineRule="exact"/>
        <w:ind w:right="52"/>
        <w:jc w:val="both"/>
        <w:rPr>
          <w:rFonts w:ascii="Times New Roman" w:eastAsia="Futura" w:hAnsi="Times New Roman"/>
          <w:w w:val="96"/>
          <w:position w:val="-1"/>
          <w:sz w:val="21"/>
          <w:szCs w:val="21"/>
        </w:rPr>
      </w:pPr>
      <w:r w:rsidRPr="00AC2D8C">
        <w:rPr>
          <w:rFonts w:ascii="Times New Roman" w:eastAsia="Futura" w:hAnsi="Times New Roman"/>
          <w:w w:val="96"/>
          <w:position w:val="-1"/>
          <w:sz w:val="21"/>
          <w:szCs w:val="21"/>
        </w:rPr>
        <w:t>Sincerely,</w:t>
      </w:r>
    </w:p>
    <w:p w14:paraId="05AEAAFA" w14:textId="77777777" w:rsidR="004D457D" w:rsidRPr="00AC2D8C" w:rsidRDefault="004D457D" w:rsidP="004D457D">
      <w:pPr>
        <w:spacing w:before="40" w:after="0" w:line="281" w:lineRule="exact"/>
        <w:ind w:right="52"/>
        <w:jc w:val="both"/>
        <w:rPr>
          <w:rFonts w:ascii="Times New Roman" w:eastAsia="Futura" w:hAnsi="Times New Roman"/>
          <w:w w:val="96"/>
          <w:position w:val="-1"/>
          <w:sz w:val="21"/>
          <w:szCs w:val="21"/>
        </w:rPr>
      </w:pPr>
    </w:p>
    <w:p w14:paraId="2C0DE9FC" w14:textId="0CF4D405" w:rsidR="004D457D" w:rsidRPr="00AC2D8C" w:rsidRDefault="003C0D8E" w:rsidP="004D457D">
      <w:pPr>
        <w:spacing w:before="40" w:after="0" w:line="281" w:lineRule="exact"/>
        <w:ind w:right="52"/>
        <w:jc w:val="both"/>
        <w:rPr>
          <w:rFonts w:ascii="Times New Roman" w:eastAsia="Futura" w:hAnsi="Times New Roman"/>
          <w:w w:val="96"/>
          <w:position w:val="-1"/>
          <w:sz w:val="21"/>
          <w:szCs w:val="21"/>
        </w:rPr>
      </w:pPr>
      <w:r>
        <w:rPr>
          <w:rFonts w:ascii="Times New Roman" w:eastAsia="Futura" w:hAnsi="Times New Roman"/>
          <w:w w:val="96"/>
          <w:position w:val="-1"/>
          <w:sz w:val="21"/>
          <w:szCs w:val="21"/>
        </w:rPr>
        <w:t>Jodene Jensen M</w:t>
      </w:r>
      <w:r w:rsidR="00F16913">
        <w:rPr>
          <w:rFonts w:ascii="Times New Roman" w:eastAsia="Futura" w:hAnsi="Times New Roman"/>
          <w:w w:val="96"/>
          <w:position w:val="-1"/>
          <w:sz w:val="21"/>
          <w:szCs w:val="21"/>
        </w:rPr>
        <w:t>. Ed.</w:t>
      </w:r>
    </w:p>
    <w:p w14:paraId="2CD62F6E" w14:textId="6BC89CFD" w:rsidR="004D457D" w:rsidRPr="00AC2D8C" w:rsidRDefault="004D457D" w:rsidP="004D457D">
      <w:pPr>
        <w:spacing w:before="40" w:after="0" w:line="281" w:lineRule="exact"/>
        <w:ind w:right="52"/>
        <w:jc w:val="both"/>
        <w:rPr>
          <w:rFonts w:ascii="Times New Roman" w:eastAsia="Futura" w:hAnsi="Times New Roman"/>
          <w:w w:val="96"/>
          <w:position w:val="-1"/>
          <w:sz w:val="21"/>
          <w:szCs w:val="21"/>
        </w:rPr>
      </w:pPr>
      <w:r w:rsidRPr="00AC2D8C">
        <w:rPr>
          <w:rFonts w:ascii="Times New Roman" w:eastAsia="Futura" w:hAnsi="Times New Roman"/>
          <w:w w:val="96"/>
          <w:position w:val="-1"/>
          <w:sz w:val="21"/>
          <w:szCs w:val="21"/>
        </w:rPr>
        <w:t>Testing Coordinator</w:t>
      </w:r>
    </w:p>
    <w:p w14:paraId="0DA2C232" w14:textId="364440A2" w:rsidR="0067286F" w:rsidRPr="00AC2D8C" w:rsidRDefault="00F16913" w:rsidP="0067286F">
      <w:pPr>
        <w:spacing w:before="40" w:after="0" w:line="281" w:lineRule="exact"/>
        <w:ind w:right="52"/>
        <w:jc w:val="both"/>
        <w:rPr>
          <w:rFonts w:ascii="Times New Roman" w:eastAsia="Futura" w:hAnsi="Times New Roman"/>
          <w:color w:val="000000" w:themeColor="text1"/>
          <w:w w:val="96"/>
          <w:position w:val="-1"/>
          <w:sz w:val="21"/>
          <w:szCs w:val="21"/>
        </w:rPr>
      </w:pPr>
      <w:r>
        <w:t>Jodene.jensen@canyonsdistrict.org</w:t>
      </w:r>
    </w:p>
    <w:p w14:paraId="2691174A" w14:textId="77777777" w:rsidR="0067286F" w:rsidRDefault="0067286F" w:rsidP="0096433F">
      <w:pPr>
        <w:spacing w:line="240" w:lineRule="auto"/>
        <w:jc w:val="center"/>
        <w:rPr>
          <w:rFonts w:ascii="Avenir Next Condensed Ultra Lig" w:hAnsi="Avenir Next Condensed Ultra Lig"/>
          <w:sz w:val="20"/>
          <w:szCs w:val="20"/>
        </w:rPr>
      </w:pPr>
    </w:p>
    <w:sectPr w:rsidR="0067286F" w:rsidSect="0067286F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Arial"/>
    <w:charset w:val="B1"/>
    <w:family w:val="swiss"/>
    <w:pitch w:val="variable"/>
    <w:sig w:usb0="A0000AEF" w:usb1="5000214A" w:usb2="00000000" w:usb3="00000000" w:csb0="000001FF" w:csb1="00000000"/>
  </w:font>
  <w:font w:name="Avenir Next Condensed Ultra Lig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E0151"/>
    <w:multiLevelType w:val="hybridMultilevel"/>
    <w:tmpl w:val="3990C19C"/>
    <w:lvl w:ilvl="0" w:tplc="1E82A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8C6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1EC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5CE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0AD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A66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9A5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6C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04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D7A3AAB"/>
    <w:multiLevelType w:val="hybridMultilevel"/>
    <w:tmpl w:val="FC7A8014"/>
    <w:lvl w:ilvl="0" w:tplc="27962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A0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5C9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F8C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74C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881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429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564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E24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2C23B9E"/>
    <w:multiLevelType w:val="hybridMultilevel"/>
    <w:tmpl w:val="AAB8CC02"/>
    <w:lvl w:ilvl="0" w:tplc="217AB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3EE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B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D02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06A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C08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A05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125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EA8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EA0695F"/>
    <w:multiLevelType w:val="hybridMultilevel"/>
    <w:tmpl w:val="7CF09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33F"/>
    <w:rsid w:val="00027B66"/>
    <w:rsid w:val="00151951"/>
    <w:rsid w:val="00183D8F"/>
    <w:rsid w:val="00196A13"/>
    <w:rsid w:val="001B1657"/>
    <w:rsid w:val="001C1E26"/>
    <w:rsid w:val="00213E73"/>
    <w:rsid w:val="00275BE9"/>
    <w:rsid w:val="002D592A"/>
    <w:rsid w:val="003C0D8E"/>
    <w:rsid w:val="004676AB"/>
    <w:rsid w:val="004973AB"/>
    <w:rsid w:val="004D457D"/>
    <w:rsid w:val="00530FAE"/>
    <w:rsid w:val="005B4FBC"/>
    <w:rsid w:val="00600952"/>
    <w:rsid w:val="00667A0C"/>
    <w:rsid w:val="0067286F"/>
    <w:rsid w:val="00731431"/>
    <w:rsid w:val="00766809"/>
    <w:rsid w:val="008D1926"/>
    <w:rsid w:val="0096433F"/>
    <w:rsid w:val="009C0BAD"/>
    <w:rsid w:val="00AC2D8C"/>
    <w:rsid w:val="00BB00AD"/>
    <w:rsid w:val="00BC1CF6"/>
    <w:rsid w:val="00D6168A"/>
    <w:rsid w:val="00D7106F"/>
    <w:rsid w:val="00D91810"/>
    <w:rsid w:val="00F16913"/>
    <w:rsid w:val="00F27FAC"/>
    <w:rsid w:val="00F6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3ACFC"/>
  <w15:chartTrackingRefBased/>
  <w15:docId w15:val="{8202C6A9-DCCF-6640-8541-E51151E0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433F"/>
    <w:pPr>
      <w:widowControl w:val="0"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5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2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1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Jensen, Jodene</cp:lastModifiedBy>
  <cp:revision>2</cp:revision>
  <cp:lastPrinted>2021-09-07T18:04:00Z</cp:lastPrinted>
  <dcterms:created xsi:type="dcterms:W3CDTF">2023-08-21T16:18:00Z</dcterms:created>
  <dcterms:modified xsi:type="dcterms:W3CDTF">2023-08-21T16:18:00Z</dcterms:modified>
</cp:coreProperties>
</file>